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855"/>
        <w:gridCol w:w="1719"/>
        <w:gridCol w:w="1077"/>
        <w:gridCol w:w="1745"/>
        <w:gridCol w:w="2063"/>
        <w:gridCol w:w="1449"/>
        <w:gridCol w:w="1563"/>
        <w:gridCol w:w="1650"/>
        <w:gridCol w:w="2268"/>
        <w:gridCol w:w="2268"/>
        <w:gridCol w:w="1936"/>
      </w:tblGrid>
      <w:tr w:rsidR="00F74926" w:rsidRPr="008F7A45" w14:paraId="3FC4CAD1" w14:textId="77777777" w:rsidTr="00074FC0">
        <w:tblPrEx>
          <w:tblCellMar>
            <w:top w:w="0" w:type="dxa"/>
            <w:bottom w:w="0" w:type="dxa"/>
          </w:tblCellMar>
        </w:tblPrEx>
        <w:trPr>
          <w:trHeight w:val="529"/>
          <w:jc w:val="center"/>
        </w:trPr>
        <w:tc>
          <w:tcPr>
            <w:tcW w:w="14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762EC29" w14:textId="77777777" w:rsidR="00F74926" w:rsidRPr="008F7A45" w:rsidRDefault="00F74926" w:rsidP="004432AF">
            <w:pPr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Fabricación de resinas</w:t>
            </w:r>
          </w:p>
        </w:tc>
        <w:tc>
          <w:tcPr>
            <w:tcW w:w="8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0AC0CE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7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93657D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Unificación de salida de gases reactores</w:t>
            </w:r>
          </w:p>
        </w:tc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A977A1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Lavador de gases</w:t>
            </w:r>
          </w:p>
        </w:tc>
        <w:tc>
          <w:tcPr>
            <w:tcW w:w="1745" w:type="dxa"/>
            <w:tcBorders>
              <w:top w:val="single" w:sz="18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295F21D9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Fenol</w:t>
            </w: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41A24AD0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single" w:sz="18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0A1CE442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6D7186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1650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2EA8E857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20E61019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3504554A" w14:textId="77777777" w:rsidR="00F74926" w:rsidRPr="008F7A45" w:rsidRDefault="00F74926" w:rsidP="00F17B0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936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0248D94B" w14:textId="77777777" w:rsidR="00F74926" w:rsidRPr="008F7A45" w:rsidRDefault="00F74926" w:rsidP="00F17B0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74926" w:rsidRPr="008F7A45" w14:paraId="0133C24E" w14:textId="77777777" w:rsidTr="00074FC0">
        <w:tblPrEx>
          <w:tblCellMar>
            <w:top w:w="0" w:type="dxa"/>
            <w:bottom w:w="0" w:type="dxa"/>
          </w:tblCellMar>
        </w:tblPrEx>
        <w:trPr>
          <w:trHeight w:val="544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A59315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0897B3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B0664C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515B42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426D129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Formaldehido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1032F81A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0E64A7A2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67FAF71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7A67BB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Semestral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EA3712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614F619D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60A717" w14:textId="77777777" w:rsidR="00F74926" w:rsidRPr="008F7A45" w:rsidRDefault="00F74926" w:rsidP="00F17B0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F6FC24" w14:textId="77777777" w:rsidR="008C7721" w:rsidRPr="008F7A45" w:rsidRDefault="008F7A45" w:rsidP="008C7721">
            <w:pPr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F74926" w:rsidRPr="008F7A45" w14:paraId="4BC17253" w14:textId="77777777" w:rsidTr="00074FC0">
        <w:tblPrEx>
          <w:tblCellMar>
            <w:top w:w="0" w:type="dxa"/>
            <w:bottom w:w="0" w:type="dxa"/>
          </w:tblCellMar>
        </w:tblPrEx>
        <w:trPr>
          <w:trHeight w:val="544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B1D9EB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01CCF5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20CE57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98927B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385F55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COV</w:t>
            </w:r>
          </w:p>
        </w:tc>
        <w:tc>
          <w:tcPr>
            <w:tcW w:w="2063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AE3A3D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BFD0176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563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2DFAC3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Trienal</w:t>
            </w: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2F9DE16" w14:textId="77777777" w:rsidR="00F74926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C9C444" w14:textId="77777777" w:rsidR="00F74926" w:rsidRPr="008F7A45" w:rsidRDefault="00F74926" w:rsidP="00F7492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757B291C" w14:textId="77777777" w:rsidR="00F74926" w:rsidRPr="008F7A45" w:rsidRDefault="00F74926" w:rsidP="00F74926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E51129" w14:textId="77777777" w:rsidR="00F74926" w:rsidRPr="008F7A45" w:rsidRDefault="00F74926" w:rsidP="00F17B0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CFFA48" w14:textId="77777777" w:rsidR="00F74926" w:rsidRPr="008F7A45" w:rsidRDefault="008F7A45" w:rsidP="008C7721">
            <w:pPr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8C7721" w:rsidRPr="008F7A45" w14:paraId="23F0EE48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74BAFA5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Fabricación de arenas revestidas</w:t>
            </w:r>
          </w:p>
        </w:tc>
        <w:tc>
          <w:tcPr>
            <w:tcW w:w="8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9E3073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1719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8B567A6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Mezclares arenas</w:t>
            </w:r>
          </w:p>
          <w:p w14:paraId="325603CD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Pre-revestidas</w:t>
            </w:r>
            <w:proofErr w:type="spellEnd"/>
          </w:p>
        </w:tc>
        <w:tc>
          <w:tcPr>
            <w:tcW w:w="1077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8DCA7AA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Filtro de mangas</w:t>
            </w:r>
          </w:p>
        </w:tc>
        <w:tc>
          <w:tcPr>
            <w:tcW w:w="1745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3418F695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Fenol</w:t>
            </w:r>
          </w:p>
        </w:tc>
        <w:tc>
          <w:tcPr>
            <w:tcW w:w="2063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3CB87318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0B2425B5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100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4C736E5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Bienal</w:t>
            </w:r>
          </w:p>
        </w:tc>
        <w:tc>
          <w:tcPr>
            <w:tcW w:w="1650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6991B420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15B80DAA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50F0E4A9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936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481002F" w14:textId="77777777" w:rsidR="008C7721" w:rsidRPr="008F7A45" w:rsidRDefault="004F5B87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8C7721" w:rsidRPr="008F7A45" w14:paraId="0F67DE36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F20683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F0BEF0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D9ADAA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E8409B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430338E0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Formaldehido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6DA9B68C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22CD1C83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CB869D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67F7F147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Semestral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2DF00C22" w14:textId="77777777" w:rsidR="008C7721" w:rsidRPr="008F7A45" w:rsidRDefault="008C7721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6D0E37EF" w14:textId="77777777" w:rsidR="008C7721" w:rsidRPr="008F7A45" w:rsidRDefault="008C7721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5584C5E2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61A844E5" w14:textId="77777777" w:rsidR="008C7721" w:rsidRPr="008F7A45" w:rsidRDefault="004F5B87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8C7721" w:rsidRPr="008F7A45" w14:paraId="6643FB7D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C46901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FD055B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C36486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F45B3E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6B5D4F4F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5B87837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0E8D330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500ppm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EFA9FFF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D8BF06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25044D" w14:textId="77777777" w:rsidR="008C7721" w:rsidRPr="008F7A45" w:rsidRDefault="008C7721" w:rsidP="008C772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0C22BD84" w14:textId="77777777" w:rsidR="008C7721" w:rsidRPr="008F7A45" w:rsidRDefault="008C7721" w:rsidP="008C772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CD25A1" w14:textId="77777777" w:rsidR="008C7721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295F8F" w14:textId="77777777" w:rsidR="008C7721" w:rsidRPr="008F7A45" w:rsidRDefault="00081957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8C7721" w:rsidRPr="008F7A45" w14:paraId="6ACC7641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913E511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47A446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6760F3C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3349BC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CA0A270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Partículas</w:t>
            </w:r>
          </w:p>
          <w:p w14:paraId="4984872B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sólidas</w:t>
            </w:r>
          </w:p>
        </w:tc>
        <w:tc>
          <w:tcPr>
            <w:tcW w:w="2063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C424659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1591BA59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2A69F1C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32A02F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37E897" w14:textId="77777777" w:rsidR="008C7721" w:rsidRPr="008F7A45" w:rsidRDefault="008C7721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0DE2C791" w14:textId="77777777" w:rsidR="008C7721" w:rsidRPr="008F7A45" w:rsidRDefault="008C7721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00ECFEE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34BB786" w14:textId="77777777" w:rsidR="008C7721" w:rsidRPr="008F7A45" w:rsidRDefault="004F5B87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8C7721" w:rsidRPr="008F7A45" w14:paraId="4837B0A2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E18F01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837E8B7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E775AC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99FC02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65BF3A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NOx</w:t>
            </w:r>
          </w:p>
        </w:tc>
        <w:tc>
          <w:tcPr>
            <w:tcW w:w="2063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66007E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2DB552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300ppm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991D293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480554" w14:textId="77777777" w:rsidR="008C7721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Semestral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013CA2" w14:textId="77777777" w:rsidR="008C7721" w:rsidRPr="008F7A45" w:rsidRDefault="008C7721" w:rsidP="008C772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627FF9E0" w14:textId="77777777" w:rsidR="008C7721" w:rsidRPr="008F7A45" w:rsidRDefault="008C7721" w:rsidP="008C772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A1FD49" w14:textId="77777777" w:rsidR="008C7721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150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B7EBD78" w14:textId="77777777" w:rsidR="008C7721" w:rsidRPr="008F7A45" w:rsidRDefault="008F7A45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No</w:t>
            </w:r>
          </w:p>
        </w:tc>
      </w:tr>
      <w:tr w:rsidR="0043303D" w:rsidRPr="008F7A45" w14:paraId="4C536D42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80236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Fabricación de arenas revestidas</w:t>
            </w:r>
          </w:p>
        </w:tc>
        <w:tc>
          <w:tcPr>
            <w:tcW w:w="8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DBC7A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4</w:t>
            </w:r>
          </w:p>
        </w:tc>
        <w:tc>
          <w:tcPr>
            <w:tcW w:w="17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86BD8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Máquinas de</w:t>
            </w:r>
          </w:p>
          <w:p w14:paraId="332129C0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Arenas </w:t>
            </w: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pre-revestidas</w:t>
            </w:r>
            <w:proofErr w:type="spellEnd"/>
          </w:p>
        </w:tc>
        <w:tc>
          <w:tcPr>
            <w:tcW w:w="107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A4B7874" w14:textId="77777777" w:rsidR="0043303D" w:rsidRPr="008F7A45" w:rsidRDefault="00CD3309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Filtro de mangas</w:t>
            </w:r>
          </w:p>
        </w:tc>
        <w:tc>
          <w:tcPr>
            <w:tcW w:w="174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C58BB7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Partículas</w:t>
            </w:r>
          </w:p>
          <w:p w14:paraId="531D202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sólidas</w:t>
            </w:r>
          </w:p>
        </w:tc>
        <w:tc>
          <w:tcPr>
            <w:tcW w:w="206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F6709B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EC0533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9041F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Bienal</w:t>
            </w:r>
          </w:p>
        </w:tc>
        <w:tc>
          <w:tcPr>
            <w:tcW w:w="165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3F11F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A13940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261E244B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D631521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2E828F" w14:textId="77777777" w:rsidR="0043303D" w:rsidRPr="008F7A45" w:rsidRDefault="004F5B87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43303D" w:rsidRPr="008F7A45" w14:paraId="137AF482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793577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Fabricación de </w:t>
            </w:r>
            <w:r w:rsidR="008C7721" w:rsidRPr="008F7A45">
              <w:rPr>
                <w:rFonts w:ascii="Arial" w:hAnsi="Arial" w:cs="Arial"/>
                <w:sz w:val="19"/>
                <w:szCs w:val="19"/>
              </w:rPr>
              <w:t>recubrimientos</w:t>
            </w:r>
            <w:r w:rsidRPr="008F7A45">
              <w:rPr>
                <w:rFonts w:ascii="Arial" w:hAnsi="Arial" w:cs="Arial"/>
                <w:sz w:val="19"/>
                <w:szCs w:val="19"/>
              </w:rPr>
              <w:t xml:space="preserve"> refractarios</w:t>
            </w:r>
          </w:p>
        </w:tc>
        <w:tc>
          <w:tcPr>
            <w:tcW w:w="8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90406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</w:t>
            </w:r>
          </w:p>
        </w:tc>
        <w:tc>
          <w:tcPr>
            <w:tcW w:w="1719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04BCFC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Recubrimientos</w:t>
            </w:r>
          </w:p>
          <w:p w14:paraId="7FD30781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refractarios</w:t>
            </w:r>
          </w:p>
        </w:tc>
        <w:tc>
          <w:tcPr>
            <w:tcW w:w="1077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D3D8B9" w14:textId="77777777" w:rsidR="0043303D" w:rsidRPr="008F7A45" w:rsidRDefault="00CD3309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Filtro de mangas y filtro de C activo</w:t>
            </w:r>
          </w:p>
        </w:tc>
        <w:tc>
          <w:tcPr>
            <w:tcW w:w="1745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232E0A99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Partículas</w:t>
            </w:r>
          </w:p>
          <w:p w14:paraId="38595DC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sólidas</w:t>
            </w:r>
          </w:p>
        </w:tc>
        <w:tc>
          <w:tcPr>
            <w:tcW w:w="2063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577099F3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15CEF19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150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F181B4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Trienal</w:t>
            </w:r>
          </w:p>
        </w:tc>
        <w:tc>
          <w:tcPr>
            <w:tcW w:w="1650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1ADB6DA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6F0B5B7D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21C1BBDB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20507456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98BCE6C" w14:textId="77777777" w:rsidR="0043303D" w:rsidRPr="008F7A45" w:rsidRDefault="008C7721" w:rsidP="008C7721">
            <w:pPr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43303D" w:rsidRPr="008F7A45" w14:paraId="102272DA" w14:textId="77777777" w:rsidTr="00074FC0">
        <w:tblPrEx>
          <w:tblCellMar>
            <w:top w:w="0" w:type="dxa"/>
            <w:bottom w:w="0" w:type="dxa"/>
          </w:tblCellMar>
        </w:tblPrEx>
        <w:trPr>
          <w:trHeight w:val="1062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02C89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D6068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5C5090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2F88D9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5D96B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Compuestos</w:t>
            </w:r>
          </w:p>
          <w:p w14:paraId="756C3D7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Orgánicos</w:t>
            </w:r>
          </w:p>
          <w:p w14:paraId="547F5E57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Volátiles (COV)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531489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4798F2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150 </w:t>
            </w: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mgC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>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8C3593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41D8D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E286560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6EC619B2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D4AB63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BFDA32" w14:textId="77777777" w:rsidR="0043303D" w:rsidRPr="008F7A45" w:rsidRDefault="008C7721" w:rsidP="008C7721">
            <w:pPr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43303D" w:rsidRPr="008F7A45" w14:paraId="363B2FAB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49CE200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Secado de Arena de Cromita</w:t>
            </w:r>
          </w:p>
        </w:tc>
        <w:tc>
          <w:tcPr>
            <w:tcW w:w="8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96D471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6</w:t>
            </w:r>
          </w:p>
        </w:tc>
        <w:tc>
          <w:tcPr>
            <w:tcW w:w="1719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60E6F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Secadero de áridos (quemador+ finos)</w:t>
            </w:r>
          </w:p>
        </w:tc>
        <w:tc>
          <w:tcPr>
            <w:tcW w:w="1077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A896B80" w14:textId="77777777" w:rsidR="0043303D" w:rsidRPr="008F7A45" w:rsidRDefault="00CD3309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Filtro de mangas</w:t>
            </w:r>
          </w:p>
        </w:tc>
        <w:tc>
          <w:tcPr>
            <w:tcW w:w="1745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54EDB1F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Partículas</w:t>
            </w:r>
          </w:p>
          <w:p w14:paraId="3DD2225C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sólidas</w:t>
            </w:r>
          </w:p>
        </w:tc>
        <w:tc>
          <w:tcPr>
            <w:tcW w:w="2063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417CE90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7004A7E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150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AB2EF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Quinquenal</w:t>
            </w:r>
          </w:p>
        </w:tc>
        <w:tc>
          <w:tcPr>
            <w:tcW w:w="1650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2B36EF3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584C1B6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0108590F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384D4454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074326FB" w14:textId="77777777" w:rsidR="0043303D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No (7 mg/m3N)</w:t>
            </w:r>
          </w:p>
        </w:tc>
      </w:tr>
      <w:tr w:rsidR="0043303D" w:rsidRPr="008F7A45" w14:paraId="73F17DBA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A08DB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6949C0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3EFAE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22D4E70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6F26C739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Öxidos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de nitrógeno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3DB5B9D0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7FA62DC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300 ppm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53868D2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0019F54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Semestral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EE2F549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63E8EB94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9A27031" w14:textId="77777777" w:rsidR="0043303D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67B7096D" w14:textId="77777777" w:rsidR="0043303D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43303D" w:rsidRPr="008F7A45" w14:paraId="41E706CA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2712E53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0AF36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289AA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C293AC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1A8097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Monóxido de carbono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81291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1192D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500 ppm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3C4E1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8D143C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4E2500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5CEE5DB8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F8E4B43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150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0EA2700" w14:textId="77777777" w:rsidR="0043303D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43303D" w:rsidRPr="008F7A45" w14:paraId="6448BD2A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6FC3A6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Secado de Arena de Cromita</w:t>
            </w:r>
          </w:p>
        </w:tc>
        <w:tc>
          <w:tcPr>
            <w:tcW w:w="8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559D5D7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7</w:t>
            </w:r>
          </w:p>
        </w:tc>
        <w:tc>
          <w:tcPr>
            <w:tcW w:w="17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6D7113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Captación finos (criba+ cangilones)</w:t>
            </w:r>
          </w:p>
        </w:tc>
        <w:tc>
          <w:tcPr>
            <w:tcW w:w="107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B97A2D2" w14:textId="77777777" w:rsidR="0043303D" w:rsidRPr="008F7A45" w:rsidRDefault="00CD3309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Filtro de mangas</w:t>
            </w:r>
          </w:p>
        </w:tc>
        <w:tc>
          <w:tcPr>
            <w:tcW w:w="174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4E1F9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Partículas</w:t>
            </w:r>
          </w:p>
          <w:p w14:paraId="271FCC43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sólidas</w:t>
            </w:r>
          </w:p>
        </w:tc>
        <w:tc>
          <w:tcPr>
            <w:tcW w:w="206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9EBF45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C098AD1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1F4C4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Quinquenal</w:t>
            </w:r>
          </w:p>
        </w:tc>
        <w:tc>
          <w:tcPr>
            <w:tcW w:w="165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CBDAC77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038E09F5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7B209C5F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2D1BD456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FADA968" w14:textId="77777777" w:rsidR="0043303D" w:rsidRPr="008F7A45" w:rsidRDefault="00AE78EA" w:rsidP="00AE78EA">
            <w:pPr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No (7 mg/m3N)</w:t>
            </w:r>
          </w:p>
        </w:tc>
      </w:tr>
      <w:tr w:rsidR="0043303D" w:rsidRPr="008F7A45" w14:paraId="036BCFA2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8DF1E9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Envasado de Catalizadores</w:t>
            </w:r>
          </w:p>
        </w:tc>
        <w:tc>
          <w:tcPr>
            <w:tcW w:w="8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18668F0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8</w:t>
            </w:r>
          </w:p>
        </w:tc>
        <w:tc>
          <w:tcPr>
            <w:tcW w:w="1719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C748B3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Mezclado de ácidos</w:t>
            </w:r>
          </w:p>
        </w:tc>
        <w:tc>
          <w:tcPr>
            <w:tcW w:w="1077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E0E8B02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0EF7C27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Compuestos</w:t>
            </w:r>
          </w:p>
          <w:p w14:paraId="51ED0B81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Orgánicos</w:t>
            </w:r>
          </w:p>
          <w:p w14:paraId="0DDF226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Volátiles (COV)</w:t>
            </w:r>
          </w:p>
        </w:tc>
        <w:tc>
          <w:tcPr>
            <w:tcW w:w="2063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44371797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1090DDB7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75 </w:t>
            </w: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mgC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>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0967180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Quinquenal</w:t>
            </w:r>
          </w:p>
        </w:tc>
        <w:tc>
          <w:tcPr>
            <w:tcW w:w="1650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68D01E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2A8FFDC6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7107677F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41A79C8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6BED73B" w14:textId="77777777" w:rsidR="0043303D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No (última medición 40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N)</w:t>
            </w:r>
          </w:p>
          <w:p w14:paraId="2253C9A7" w14:textId="77777777" w:rsidR="004F5B87" w:rsidRPr="008F7A45" w:rsidRDefault="004F5B87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Es un proceso que solo funciona 800h/año</w:t>
            </w:r>
          </w:p>
        </w:tc>
      </w:tr>
      <w:tr w:rsidR="0043303D" w:rsidRPr="008F7A45" w14:paraId="5A393DA8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0923A9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BA9F1D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B0CBE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68C541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8295A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H2SO4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CB4E4D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BBE18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10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CC7AE37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735A5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5D4D5D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6DC493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1B026F" w14:textId="77777777" w:rsidR="0043303D" w:rsidRPr="008F7A45" w:rsidRDefault="008C7721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43303D" w:rsidRPr="008F7A45" w14:paraId="4BF21AE3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FF2DF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Envasado de Activadores</w:t>
            </w:r>
          </w:p>
        </w:tc>
        <w:tc>
          <w:tcPr>
            <w:tcW w:w="8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89472EB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9</w:t>
            </w:r>
          </w:p>
        </w:tc>
        <w:tc>
          <w:tcPr>
            <w:tcW w:w="17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2096EB3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Mezclado isocianato+ disolventes</w:t>
            </w:r>
          </w:p>
        </w:tc>
        <w:tc>
          <w:tcPr>
            <w:tcW w:w="107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EE88DE3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98148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Compuestos</w:t>
            </w:r>
          </w:p>
          <w:p w14:paraId="275881CB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Orgánicos</w:t>
            </w:r>
          </w:p>
          <w:p w14:paraId="0978212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Volátiles (COV)</w:t>
            </w:r>
          </w:p>
        </w:tc>
        <w:tc>
          <w:tcPr>
            <w:tcW w:w="206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9D089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36096BB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75 </w:t>
            </w: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mgC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>/m3N</w:t>
            </w:r>
          </w:p>
        </w:tc>
        <w:tc>
          <w:tcPr>
            <w:tcW w:w="156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B8324A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Quinquenal</w:t>
            </w:r>
          </w:p>
        </w:tc>
        <w:tc>
          <w:tcPr>
            <w:tcW w:w="165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22E92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572AA7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120C05F6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24D782B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108069B" w14:textId="77777777" w:rsidR="0043303D" w:rsidRPr="008F7A45" w:rsidRDefault="004F5B87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43303D" w:rsidRPr="008F7A45" w14:paraId="7B9E7A66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1FE413F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lastRenderedPageBreak/>
              <w:t>Caldera</w:t>
            </w:r>
          </w:p>
        </w:tc>
        <w:tc>
          <w:tcPr>
            <w:tcW w:w="8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219CC01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11</w:t>
            </w:r>
          </w:p>
        </w:tc>
        <w:tc>
          <w:tcPr>
            <w:tcW w:w="1719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2B40C1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Nueva caldera</w:t>
            </w:r>
          </w:p>
          <w:p w14:paraId="7040C45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De vapor</w:t>
            </w:r>
          </w:p>
        </w:tc>
        <w:tc>
          <w:tcPr>
            <w:tcW w:w="1077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FBA273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237F0D2C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Monóxido de carbono</w:t>
            </w:r>
          </w:p>
        </w:tc>
        <w:tc>
          <w:tcPr>
            <w:tcW w:w="2063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5C2920A2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left w:val="single" w:sz="18" w:space="0" w:color="auto"/>
              <w:bottom w:val="dashed" w:sz="4" w:space="0" w:color="auto"/>
              <w:right w:val="single" w:sz="18" w:space="0" w:color="auto"/>
            </w:tcBorders>
            <w:vAlign w:val="center"/>
          </w:tcPr>
          <w:p w14:paraId="30D5C3E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500 ppm</w:t>
            </w:r>
          </w:p>
        </w:tc>
        <w:tc>
          <w:tcPr>
            <w:tcW w:w="1563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C9B26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Quinquenal</w:t>
            </w:r>
          </w:p>
        </w:tc>
        <w:tc>
          <w:tcPr>
            <w:tcW w:w="1650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3BCE4E2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498BFC6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23020312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1F3C91FF" w14:textId="77777777" w:rsidR="0043303D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936" w:type="dxa"/>
            <w:tcBorders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71B9AFE9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3303D" w:rsidRPr="008F7A45" w14:paraId="252D1587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9CA8588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716A3B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19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05194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A762FB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45" w:type="dxa"/>
            <w:tcBorders>
              <w:top w:val="dashed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CF4C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Öxidos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de nitrógeno</w:t>
            </w:r>
          </w:p>
        </w:tc>
        <w:tc>
          <w:tcPr>
            <w:tcW w:w="2063" w:type="dxa"/>
            <w:tcBorders>
              <w:top w:val="dashed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97359D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dashed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067CE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300 ppm</w:t>
            </w:r>
          </w:p>
        </w:tc>
        <w:tc>
          <w:tcPr>
            <w:tcW w:w="1563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3CB2446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0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3B747C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Semestral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F097D6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4AFD979A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ADC4E2" w14:textId="77777777" w:rsidR="0043303D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150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top w:val="dashSmallGap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671F6B" w14:textId="77777777" w:rsidR="0043303D" w:rsidRPr="008F7A45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  <w:tr w:rsidR="0043303D" w:rsidRPr="00A41321" w14:paraId="114A8B86" w14:textId="77777777" w:rsidTr="00074FC0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144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D9FA4B9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Envasado de ferroaleaciones</w:t>
            </w:r>
          </w:p>
        </w:tc>
        <w:tc>
          <w:tcPr>
            <w:tcW w:w="8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07F2E6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13</w:t>
            </w:r>
          </w:p>
        </w:tc>
        <w:tc>
          <w:tcPr>
            <w:tcW w:w="171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237C5C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Envasado de ferros</w:t>
            </w:r>
          </w:p>
        </w:tc>
        <w:tc>
          <w:tcPr>
            <w:tcW w:w="1077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E669A95" w14:textId="77777777" w:rsidR="0043303D" w:rsidRPr="008F7A45" w:rsidRDefault="00CD3309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Filtro de mangas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51E35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Partículas Sólidas (PS)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A4B1CE" w14:textId="77777777" w:rsidR="0043303D" w:rsidRPr="008F7A45" w:rsidRDefault="0043303D" w:rsidP="00E84815">
            <w:pPr>
              <w:jc w:val="center"/>
            </w:pPr>
            <w:r w:rsidRPr="008F7A45">
              <w:rPr>
                <w:rFonts w:ascii="Arial" w:hAnsi="Arial" w:cs="Arial"/>
                <w:sz w:val="19"/>
                <w:szCs w:val="19"/>
              </w:rPr>
              <w:t>Confinada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6062A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proofErr w:type="spellStart"/>
            <w:r w:rsidRPr="008F7A45">
              <w:rPr>
                <w:rFonts w:ascii="Arial" w:hAnsi="Arial" w:cs="Arial"/>
                <w:sz w:val="19"/>
                <w:szCs w:val="19"/>
              </w:rPr>
              <w:t>Máx</w:t>
            </w:r>
            <w:proofErr w:type="spellEnd"/>
            <w:r w:rsidRPr="008F7A45">
              <w:rPr>
                <w:rFonts w:ascii="Arial" w:hAnsi="Arial" w:cs="Arial"/>
                <w:sz w:val="19"/>
                <w:szCs w:val="19"/>
              </w:rPr>
              <w:t xml:space="preserve"> 20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56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9673EA4" w14:textId="77777777" w:rsidR="0043303D" w:rsidRPr="008F7A45" w:rsidRDefault="0043303D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Quinquenal</w:t>
            </w:r>
          </w:p>
        </w:tc>
        <w:tc>
          <w:tcPr>
            <w:tcW w:w="165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DAFB0F" w14:textId="77777777" w:rsidR="0043303D" w:rsidRPr="008F7A45" w:rsidRDefault="0043303D" w:rsidP="009E5EC2">
            <w:pPr>
              <w:jc w:val="center"/>
            </w:pPr>
            <w:r w:rsidRPr="008F7A45">
              <w:t>Anual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DE545B" w14:textId="77777777" w:rsidR="00CD3309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 xml:space="preserve">No cumple </w:t>
            </w:r>
          </w:p>
          <w:p w14:paraId="5356DBBB" w14:textId="77777777" w:rsidR="0043303D" w:rsidRPr="008F7A45" w:rsidRDefault="00CD3309" w:rsidP="00CD3309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En proceso adaptación a las nuevas condiciones</w:t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638895F" w14:textId="77777777" w:rsidR="0043303D" w:rsidRPr="008F7A45" w:rsidRDefault="00F74926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5 mg/m</w:t>
            </w:r>
            <w:r w:rsidRPr="008F7A45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  <w:r w:rsidRPr="008F7A45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193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1FAE5B2" w14:textId="77777777" w:rsidR="0043303D" w:rsidRPr="00A41321" w:rsidRDefault="00AE78EA" w:rsidP="007070EE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F7A45">
              <w:rPr>
                <w:rFonts w:ascii="Arial" w:hAnsi="Arial" w:cs="Arial"/>
                <w:sz w:val="19"/>
                <w:szCs w:val="19"/>
              </w:rPr>
              <w:t>Si</w:t>
            </w:r>
          </w:p>
        </w:tc>
      </w:tr>
    </w:tbl>
    <w:p w14:paraId="73D74D73" w14:textId="77777777" w:rsidR="00EF593F" w:rsidRPr="00A41321" w:rsidRDefault="00EF593F" w:rsidP="00EB2540">
      <w:pPr>
        <w:jc w:val="center"/>
        <w:rPr>
          <w:sz w:val="23"/>
          <w:szCs w:val="23"/>
        </w:rPr>
      </w:pPr>
    </w:p>
    <w:sectPr w:rsidR="00EF593F" w:rsidRPr="00A41321" w:rsidSect="0087603E">
      <w:headerReference w:type="default" r:id="rId9"/>
      <w:footerReference w:type="default" r:id="rId10"/>
      <w:pgSz w:w="23814" w:h="16840" w:orient="landscape" w:code="9"/>
      <w:pgMar w:top="1258" w:right="1418" w:bottom="899" w:left="1134" w:header="10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39B56" w14:textId="77777777" w:rsidR="007E169D" w:rsidRPr="00A41321" w:rsidRDefault="007E169D">
      <w:pPr>
        <w:rPr>
          <w:sz w:val="23"/>
          <w:szCs w:val="23"/>
        </w:rPr>
      </w:pPr>
      <w:r w:rsidRPr="00A41321">
        <w:rPr>
          <w:sz w:val="23"/>
          <w:szCs w:val="23"/>
        </w:rPr>
        <w:separator/>
      </w:r>
    </w:p>
  </w:endnote>
  <w:endnote w:type="continuationSeparator" w:id="0">
    <w:p w14:paraId="10F763F8" w14:textId="77777777" w:rsidR="007E169D" w:rsidRPr="00A41321" w:rsidRDefault="007E169D">
      <w:pPr>
        <w:rPr>
          <w:sz w:val="23"/>
          <w:szCs w:val="23"/>
        </w:rPr>
      </w:pPr>
      <w:r w:rsidRPr="00A41321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2ED6" w14:textId="77777777" w:rsidR="00845159" w:rsidRPr="00845159" w:rsidRDefault="00D23F70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845159" w:rsidRPr="00845159">
      <w:rPr>
        <w:rFonts w:ascii="Arial" w:hAnsi="Arial" w:cs="Arial"/>
        <w:sz w:val="16"/>
        <w:szCs w:val="16"/>
      </w:rPr>
      <w:t>706</w:t>
    </w:r>
    <w:r>
      <w:rPr>
        <w:rFonts w:ascii="Arial" w:hAnsi="Arial" w:cs="Arial"/>
        <w:sz w:val="16"/>
        <w:szCs w:val="16"/>
      </w:rPr>
      <w:t>/2</w:t>
    </w:r>
  </w:p>
  <w:p w14:paraId="242193A6" w14:textId="77777777" w:rsidR="00845159" w:rsidRPr="00845159" w:rsidRDefault="00845159">
    <w:pPr>
      <w:pStyle w:val="Piedep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D5013" w14:textId="77777777" w:rsidR="007E169D" w:rsidRPr="00A41321" w:rsidRDefault="007E169D">
      <w:pPr>
        <w:rPr>
          <w:sz w:val="23"/>
          <w:szCs w:val="23"/>
        </w:rPr>
      </w:pPr>
      <w:r w:rsidRPr="00A41321">
        <w:rPr>
          <w:sz w:val="23"/>
          <w:szCs w:val="23"/>
        </w:rPr>
        <w:separator/>
      </w:r>
    </w:p>
  </w:footnote>
  <w:footnote w:type="continuationSeparator" w:id="0">
    <w:p w14:paraId="62498366" w14:textId="77777777" w:rsidR="007E169D" w:rsidRPr="00A41321" w:rsidRDefault="007E169D">
      <w:pPr>
        <w:rPr>
          <w:sz w:val="23"/>
          <w:szCs w:val="23"/>
        </w:rPr>
      </w:pPr>
      <w:r w:rsidRPr="00A41321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97C99" w14:textId="5D286B08" w:rsidR="00A71F46" w:rsidRPr="00A41321" w:rsidRDefault="0015328C">
    <w:pPr>
      <w:pStyle w:val="Encabezado"/>
      <w:rPr>
        <w:sz w:val="23"/>
        <w:szCs w:val="23"/>
      </w:rPr>
    </w:pPr>
    <w:r w:rsidRPr="00A41321">
      <w:rPr>
        <w:noProof/>
        <w:sz w:val="23"/>
        <w:szCs w:val="23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56E85CC" wp14:editId="09D22029">
              <wp:simplePos x="0" y="0"/>
              <wp:positionH relativeFrom="column">
                <wp:posOffset>4343400</wp:posOffset>
              </wp:positionH>
              <wp:positionV relativeFrom="paragraph">
                <wp:posOffset>113665</wp:posOffset>
              </wp:positionV>
              <wp:extent cx="3429000" cy="342900"/>
              <wp:effectExtent l="0" t="0" r="0" b="635"/>
              <wp:wrapNone/>
              <wp:docPr id="1168536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FB1B5" w14:textId="77777777" w:rsidR="00A71F46" w:rsidRPr="00A41321" w:rsidRDefault="00A71F46">
                          <w:pPr>
                            <w:rPr>
                              <w:rFonts w:ascii="Arial" w:hAnsi="Arial" w:cs="Arial"/>
                              <w:b/>
                              <w:sz w:val="27"/>
                              <w:szCs w:val="28"/>
                            </w:rPr>
                          </w:pPr>
                          <w:r w:rsidRPr="00A41321">
                            <w:rPr>
                              <w:rFonts w:ascii="Arial" w:hAnsi="Arial" w:cs="Arial"/>
                              <w:b/>
                              <w:sz w:val="27"/>
                              <w:szCs w:val="28"/>
                            </w:rPr>
                            <w:t>TABLA DE CONTROL DE EMISIONES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E85C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42pt;margin-top:8.95pt;width:270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" filled="f" stroked="f">
              <v:textbox>
                <w:txbxContent>
                  <w:p w14:paraId="4C0FB1B5" w14:textId="77777777" w:rsidR="00A71F46" w:rsidRPr="00A41321" w:rsidRDefault="00A71F46">
                    <w:pPr>
                      <w:rPr>
                        <w:rFonts w:ascii="Arial" w:hAnsi="Arial" w:cs="Arial"/>
                        <w:b/>
                        <w:sz w:val="27"/>
                        <w:szCs w:val="28"/>
                      </w:rPr>
                    </w:pPr>
                    <w:r w:rsidRPr="00A41321">
                      <w:rPr>
                        <w:rFonts w:ascii="Arial" w:hAnsi="Arial" w:cs="Arial"/>
                        <w:b/>
                        <w:sz w:val="27"/>
                        <w:szCs w:val="28"/>
                      </w:rPr>
                      <w:t>TABLA DE CONTROL DE EMISIONES</w:t>
                    </w:r>
                  </w:p>
                </w:txbxContent>
              </v:textbox>
            </v:shape>
          </w:pict>
        </mc:Fallback>
      </mc:AlternateContent>
    </w:r>
  </w:p>
  <w:p w14:paraId="564DF3B7" w14:textId="77777777" w:rsidR="00A71F46" w:rsidRPr="00A41321" w:rsidRDefault="00A71F46">
    <w:pPr>
      <w:pStyle w:val="Encabezado"/>
      <w:rPr>
        <w:sz w:val="23"/>
        <w:szCs w:val="23"/>
      </w:rPr>
    </w:pPr>
  </w:p>
  <w:p w14:paraId="078B9052" w14:textId="77777777" w:rsidR="00A71F46" w:rsidRPr="00A41321" w:rsidRDefault="00A71F46">
    <w:pPr>
      <w:pStyle w:val="Encabezado"/>
      <w:rPr>
        <w:sz w:val="23"/>
        <w:szCs w:val="23"/>
      </w:rPr>
    </w:pPr>
  </w:p>
  <w:tbl>
    <w:tblPr>
      <w:tblW w:w="2031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8"/>
      <w:gridCol w:w="849"/>
      <w:gridCol w:w="1724"/>
      <w:gridCol w:w="1017"/>
      <w:gridCol w:w="1771"/>
      <w:gridCol w:w="2072"/>
      <w:gridCol w:w="1447"/>
      <w:gridCol w:w="1592"/>
      <w:gridCol w:w="1692"/>
      <w:gridCol w:w="2268"/>
      <w:gridCol w:w="2268"/>
      <w:gridCol w:w="2078"/>
    </w:tblGrid>
    <w:tr w:rsidR="00074FC0" w:rsidRPr="00A41321" w14:paraId="7CFB16F2" w14:textId="77777777" w:rsidTr="00074FC0">
      <w:tblPrEx>
        <w:tblCellMar>
          <w:top w:w="0" w:type="dxa"/>
          <w:bottom w:w="0" w:type="dxa"/>
        </w:tblCellMar>
      </w:tblPrEx>
      <w:trPr>
        <w:trHeight w:val="1084"/>
        <w:jc w:val="center"/>
      </w:trPr>
      <w:tc>
        <w:tcPr>
          <w:tcW w:w="1538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102C4F4B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>Proceso asociado</w:t>
          </w:r>
        </w:p>
      </w:tc>
      <w:tc>
        <w:tcPr>
          <w:tcW w:w="849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0EEA97E3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 w:rsidRPr="00A41321">
            <w:rPr>
              <w:rFonts w:ascii="Arial" w:hAnsi="Arial" w:cs="Arial"/>
              <w:b/>
              <w:sz w:val="19"/>
              <w:szCs w:val="19"/>
            </w:rPr>
            <w:t>Nº FOCO</w:t>
          </w:r>
        </w:p>
      </w:tc>
      <w:tc>
        <w:tcPr>
          <w:tcW w:w="1724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58D19650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 w:rsidRPr="00A41321">
            <w:rPr>
              <w:rFonts w:ascii="Arial" w:hAnsi="Arial" w:cs="Arial"/>
              <w:b/>
              <w:sz w:val="19"/>
              <w:szCs w:val="19"/>
            </w:rPr>
            <w:t>DENOMINACIÓN</w:t>
          </w:r>
        </w:p>
      </w:tc>
      <w:tc>
        <w:tcPr>
          <w:tcW w:w="1017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7B805366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 xml:space="preserve">Técnica </w:t>
          </w:r>
          <w:proofErr w:type="spellStart"/>
          <w:r>
            <w:rPr>
              <w:rFonts w:ascii="Arial" w:hAnsi="Arial" w:cs="Arial"/>
              <w:b/>
              <w:sz w:val="19"/>
              <w:szCs w:val="19"/>
            </w:rPr>
            <w:t>aplicadao</w:t>
          </w:r>
          <w:proofErr w:type="spellEnd"/>
        </w:p>
      </w:tc>
      <w:tc>
        <w:tcPr>
          <w:tcW w:w="1771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050C762E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 w:rsidRPr="00A41321">
            <w:rPr>
              <w:rFonts w:ascii="Arial" w:hAnsi="Arial" w:cs="Arial"/>
              <w:b/>
              <w:sz w:val="19"/>
              <w:szCs w:val="19"/>
            </w:rPr>
            <w:t>CONTAMINANTE</w:t>
          </w:r>
        </w:p>
        <w:p w14:paraId="4A1E7B95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 w:rsidRPr="00A41321">
            <w:rPr>
              <w:rFonts w:ascii="Arial" w:hAnsi="Arial" w:cs="Arial"/>
              <w:b/>
              <w:sz w:val="19"/>
              <w:szCs w:val="19"/>
            </w:rPr>
            <w:t>A MEDIR</w:t>
          </w:r>
        </w:p>
      </w:tc>
      <w:tc>
        <w:tcPr>
          <w:tcW w:w="2072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0E77D7CD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 w:rsidRPr="00A41321">
            <w:rPr>
              <w:rFonts w:ascii="Arial" w:hAnsi="Arial" w:cs="Arial"/>
              <w:b/>
              <w:sz w:val="19"/>
              <w:szCs w:val="19"/>
            </w:rPr>
            <w:t>TIPO</w:t>
          </w:r>
        </w:p>
        <w:p w14:paraId="269E90B1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>EMISIÓN</w:t>
          </w:r>
        </w:p>
      </w:tc>
      <w:tc>
        <w:tcPr>
          <w:tcW w:w="1447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2C219923" w14:textId="77777777" w:rsidR="004432AF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 w:rsidRPr="00A41321">
            <w:rPr>
              <w:rFonts w:ascii="Arial" w:hAnsi="Arial" w:cs="Arial"/>
              <w:b/>
              <w:sz w:val="19"/>
              <w:szCs w:val="19"/>
            </w:rPr>
            <w:t>LÍMITES</w:t>
          </w:r>
          <w:r>
            <w:rPr>
              <w:rFonts w:ascii="Arial" w:hAnsi="Arial" w:cs="Arial"/>
              <w:b/>
              <w:sz w:val="19"/>
              <w:szCs w:val="19"/>
            </w:rPr>
            <w:t xml:space="preserve"> </w:t>
          </w:r>
        </w:p>
        <w:p w14:paraId="1FFCAE75" w14:textId="77777777" w:rsidR="004432AF" w:rsidRPr="00A41321" w:rsidRDefault="004432AF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>ACTIAL</w:t>
          </w:r>
        </w:p>
      </w:tc>
      <w:tc>
        <w:tcPr>
          <w:tcW w:w="1592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3BBD70B5" w14:textId="77777777" w:rsidR="004432AF" w:rsidRDefault="004432AF" w:rsidP="003E0560">
          <w:pPr>
            <w:rPr>
              <w:rFonts w:ascii="Arial" w:hAnsi="Arial" w:cs="Arial"/>
              <w:b/>
              <w:sz w:val="19"/>
              <w:szCs w:val="19"/>
            </w:rPr>
          </w:pPr>
          <w:r w:rsidRPr="00A41321">
            <w:rPr>
              <w:rFonts w:ascii="Arial" w:hAnsi="Arial" w:cs="Arial"/>
              <w:b/>
              <w:sz w:val="19"/>
              <w:szCs w:val="19"/>
            </w:rPr>
            <w:t>PERIODICIDAD</w:t>
          </w:r>
        </w:p>
        <w:p w14:paraId="6D999E0D" w14:textId="77777777" w:rsidR="004432AF" w:rsidRPr="00A41321" w:rsidRDefault="004432AF" w:rsidP="003E0560">
          <w:pPr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>ACTUAL</w:t>
          </w:r>
        </w:p>
      </w:tc>
      <w:tc>
        <w:tcPr>
          <w:tcW w:w="1692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395151CF" w14:textId="77777777" w:rsidR="004432AF" w:rsidRPr="00A41321" w:rsidRDefault="004432AF" w:rsidP="003E0560">
          <w:pPr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 xml:space="preserve">MTD </w:t>
          </w:r>
          <w:r w:rsidR="00CD3309">
            <w:rPr>
              <w:rFonts w:ascii="Arial" w:hAnsi="Arial" w:cs="Arial"/>
              <w:b/>
              <w:sz w:val="19"/>
              <w:szCs w:val="19"/>
            </w:rPr>
            <w:t>FRECUENCIA MEDICIÓN</w:t>
          </w:r>
        </w:p>
      </w:tc>
      <w:tc>
        <w:tcPr>
          <w:tcW w:w="2268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7FBC3A0D" w14:textId="77777777" w:rsidR="004432AF" w:rsidRPr="00A41321" w:rsidRDefault="00074FC0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 xml:space="preserve">MTD CUMPLE </w:t>
          </w:r>
          <w:r w:rsidR="00CD3309">
            <w:rPr>
              <w:rFonts w:ascii="Arial" w:hAnsi="Arial" w:cs="Arial"/>
              <w:b/>
              <w:sz w:val="19"/>
              <w:szCs w:val="19"/>
            </w:rPr>
            <w:t>FRECUENCIA MEDICIÓN</w:t>
          </w:r>
        </w:p>
      </w:tc>
      <w:tc>
        <w:tcPr>
          <w:tcW w:w="2268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730C0C57" w14:textId="77777777" w:rsidR="004432AF" w:rsidRPr="00A41321" w:rsidRDefault="00CD3309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>MTD NIVEL ASOCIADO</w:t>
          </w:r>
        </w:p>
      </w:tc>
      <w:tc>
        <w:tcPr>
          <w:tcW w:w="2078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shd w:val="clear" w:color="auto" w:fill="D9D9D9"/>
          <w:vAlign w:val="center"/>
        </w:tcPr>
        <w:p w14:paraId="30425D1E" w14:textId="77777777" w:rsidR="004432AF" w:rsidRPr="00A41321" w:rsidRDefault="00CD3309" w:rsidP="003E0560">
          <w:pPr>
            <w:jc w:val="center"/>
            <w:rPr>
              <w:rFonts w:ascii="Arial" w:hAnsi="Arial" w:cs="Arial"/>
              <w:b/>
              <w:sz w:val="19"/>
              <w:szCs w:val="19"/>
            </w:rPr>
          </w:pPr>
          <w:r>
            <w:rPr>
              <w:rFonts w:ascii="Arial" w:hAnsi="Arial" w:cs="Arial"/>
              <w:b/>
              <w:sz w:val="19"/>
              <w:szCs w:val="19"/>
            </w:rPr>
            <w:t>MTE CUMPLE NIVEL ASOCIADO</w:t>
          </w:r>
        </w:p>
      </w:tc>
    </w:tr>
  </w:tbl>
  <w:p w14:paraId="47AC33F4" w14:textId="77777777" w:rsidR="00A71F46" w:rsidRPr="00A41321" w:rsidRDefault="00A71F46" w:rsidP="00A71F46">
    <w:pPr>
      <w:pStyle w:val="Encabezado"/>
      <w:rPr>
        <w:sz w:val="8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540"/>
    <w:rsid w:val="00005CEC"/>
    <w:rsid w:val="00074FC0"/>
    <w:rsid w:val="00081957"/>
    <w:rsid w:val="00093B29"/>
    <w:rsid w:val="000968E3"/>
    <w:rsid w:val="001003AB"/>
    <w:rsid w:val="00121259"/>
    <w:rsid w:val="00137FFD"/>
    <w:rsid w:val="0015328C"/>
    <w:rsid w:val="00187A9E"/>
    <w:rsid w:val="001E7D79"/>
    <w:rsid w:val="0022379E"/>
    <w:rsid w:val="002540BB"/>
    <w:rsid w:val="002D05D5"/>
    <w:rsid w:val="00383352"/>
    <w:rsid w:val="003924E9"/>
    <w:rsid w:val="003964CD"/>
    <w:rsid w:val="003B0287"/>
    <w:rsid w:val="003E0560"/>
    <w:rsid w:val="003E1494"/>
    <w:rsid w:val="00404D7D"/>
    <w:rsid w:val="0043303D"/>
    <w:rsid w:val="004432AF"/>
    <w:rsid w:val="00450A48"/>
    <w:rsid w:val="00463DDF"/>
    <w:rsid w:val="0047417E"/>
    <w:rsid w:val="004C7BAE"/>
    <w:rsid w:val="004F5B87"/>
    <w:rsid w:val="00502DAB"/>
    <w:rsid w:val="00517585"/>
    <w:rsid w:val="005E4341"/>
    <w:rsid w:val="00636655"/>
    <w:rsid w:val="006871AE"/>
    <w:rsid w:val="007070EE"/>
    <w:rsid w:val="00731FB6"/>
    <w:rsid w:val="00757251"/>
    <w:rsid w:val="007C4B16"/>
    <w:rsid w:val="007E169D"/>
    <w:rsid w:val="007E5464"/>
    <w:rsid w:val="007F571F"/>
    <w:rsid w:val="00843694"/>
    <w:rsid w:val="00845159"/>
    <w:rsid w:val="0087603E"/>
    <w:rsid w:val="008C7721"/>
    <w:rsid w:val="008F67F2"/>
    <w:rsid w:val="008F7A45"/>
    <w:rsid w:val="009850DD"/>
    <w:rsid w:val="009A45E9"/>
    <w:rsid w:val="009E5EC2"/>
    <w:rsid w:val="00A05882"/>
    <w:rsid w:val="00A33CB9"/>
    <w:rsid w:val="00A41321"/>
    <w:rsid w:val="00A47936"/>
    <w:rsid w:val="00A702E2"/>
    <w:rsid w:val="00A71F46"/>
    <w:rsid w:val="00A85D32"/>
    <w:rsid w:val="00AA3246"/>
    <w:rsid w:val="00AE78EA"/>
    <w:rsid w:val="00AF472F"/>
    <w:rsid w:val="00B36482"/>
    <w:rsid w:val="00B6408F"/>
    <w:rsid w:val="00BA6762"/>
    <w:rsid w:val="00BB3373"/>
    <w:rsid w:val="00BB5115"/>
    <w:rsid w:val="00C312C4"/>
    <w:rsid w:val="00C45490"/>
    <w:rsid w:val="00C45DA4"/>
    <w:rsid w:val="00C507E8"/>
    <w:rsid w:val="00C670F3"/>
    <w:rsid w:val="00CB6BCC"/>
    <w:rsid w:val="00CD3309"/>
    <w:rsid w:val="00CF5432"/>
    <w:rsid w:val="00D00346"/>
    <w:rsid w:val="00D23F70"/>
    <w:rsid w:val="00D35017"/>
    <w:rsid w:val="00D37D8B"/>
    <w:rsid w:val="00D869B0"/>
    <w:rsid w:val="00E12829"/>
    <w:rsid w:val="00E84815"/>
    <w:rsid w:val="00EB2540"/>
    <w:rsid w:val="00EB3630"/>
    <w:rsid w:val="00ED54B1"/>
    <w:rsid w:val="00ED6F4D"/>
    <w:rsid w:val="00EF3A73"/>
    <w:rsid w:val="00EF593F"/>
    <w:rsid w:val="00F03364"/>
    <w:rsid w:val="00F17B04"/>
    <w:rsid w:val="00F34060"/>
    <w:rsid w:val="00F357F6"/>
    <w:rsid w:val="00F371AE"/>
    <w:rsid w:val="00F664F3"/>
    <w:rsid w:val="00F74926"/>
    <w:rsid w:val="00F814A4"/>
    <w:rsid w:val="00F8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524BD"/>
  <w15:chartTrackingRefBased/>
  <w15:docId w15:val="{32A8B5A7-562D-42E0-B1F2-0C1C9B0E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A71F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71F46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13B14ACEB5D147BAFCB4F6B425AC5A" ma:contentTypeVersion="15" ma:contentTypeDescription="Crear nuevo documento." ma:contentTypeScope="" ma:versionID="71834e531001d4727604b64073138990">
  <xsd:schema xmlns:xsd="http://www.w3.org/2001/XMLSchema" xmlns:xs="http://www.w3.org/2001/XMLSchema" xmlns:p="http://schemas.microsoft.com/office/2006/metadata/properties" xmlns:ns2="2cf2a339-6bf8-4347-b515-a25036a81d8b" xmlns:ns3="4216d7f1-d546-40b9-85b0-bbb354802864" targetNamespace="http://schemas.microsoft.com/office/2006/metadata/properties" ma:root="true" ma:fieldsID="e4d36621e70c28359f35842020acea81" ns2:_="" ns3:_="">
    <xsd:import namespace="2cf2a339-6bf8-4347-b515-a25036a81d8b"/>
    <xsd:import namespace="4216d7f1-d546-40b9-85b0-bbb3548028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2a339-6bf8-4347-b515-a25036a81d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16d7f1-d546-40b9-85b0-bbb3548028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b6ab6009-7d37-4709-ac16-1e30f4ba6e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16d7f1-d546-40b9-85b0-bbb3548028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127A80-502A-4515-9DE7-BF805B9E4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f2a339-6bf8-4347-b515-a25036a81d8b"/>
    <ds:schemaRef ds:uri="4216d7f1-d546-40b9-85b0-bbb3548028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100D5-FFD3-4446-814F-4BB16576F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8EAD3E-AA4F-4DDA-B0D9-E6DD47ABBD66}">
  <ds:schemaRefs>
    <ds:schemaRef ds:uri="http://schemas.microsoft.com/office/2006/metadata/properties"/>
    <ds:schemaRef ds:uri="http://schemas.microsoft.com/office/infopath/2007/PartnerControls"/>
    <ds:schemaRef ds:uri="4216d7f1-d546-40b9-85b0-bbb3548028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COORDENADAS</vt:lpstr>
    </vt:vector>
  </TitlesOfParts>
  <Company>Charly Corp.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COORDENADAS</dc:title>
  <dc:subject/>
  <dc:creator>.</dc:creator>
  <cp:keywords/>
  <dc:description/>
  <cp:lastModifiedBy>Alvarez, Susana</cp:lastModifiedBy>
  <cp:revision>2</cp:revision>
  <cp:lastPrinted>2010-03-24T11:24:00Z</cp:lastPrinted>
  <dcterms:created xsi:type="dcterms:W3CDTF">2026-03-09T08:21:00Z</dcterms:created>
  <dcterms:modified xsi:type="dcterms:W3CDTF">2026-03-09T08:21:00Z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0x0101005F13B14ACEB5D147BAFCB4F6B425AC5A</vt:lpwstr>
  </property>
</Properties>
</file>